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048AC" w14:textId="78E3CBF6" w:rsidR="000E0FED" w:rsidRDefault="00A751F9">
      <w:pPr>
        <w:rPr>
          <w:rFonts w:ascii="Arial" w:hAnsi="Arial" w:cs="Arial"/>
          <w:b/>
          <w:bCs/>
        </w:rPr>
      </w:pPr>
      <w:r w:rsidRPr="00AB5C4F">
        <w:rPr>
          <w:rFonts w:ascii="Arial" w:hAnsi="Arial" w:cs="Arial"/>
          <w:b/>
          <w:bCs/>
        </w:rPr>
        <w:t>Grading Papers in Blackboard</w:t>
      </w:r>
      <w:r w:rsidR="001F00B9">
        <w:rPr>
          <w:rFonts w:ascii="Arial" w:hAnsi="Arial" w:cs="Arial"/>
          <w:b/>
          <w:bCs/>
        </w:rPr>
        <w:t xml:space="preserve"> Part 1</w:t>
      </w:r>
    </w:p>
    <w:p w14:paraId="68E1CF17" w14:textId="434D761F" w:rsidR="001F00B9" w:rsidRPr="001F00B9" w:rsidRDefault="001F00B9">
      <w:pPr>
        <w:rPr>
          <w:rFonts w:ascii="Arial" w:hAnsi="Arial" w:cs="Arial"/>
          <w:i/>
          <w:iCs/>
        </w:rPr>
      </w:pPr>
      <w:r w:rsidRPr="001F00B9">
        <w:rPr>
          <w:rFonts w:ascii="Arial" w:hAnsi="Arial" w:cs="Arial"/>
          <w:i/>
          <w:iCs/>
        </w:rPr>
        <w:t>(Please note: All of these instructions are available in the Online Instructional Resources site on Blackboard. Go to Course Content &gt; Lessons Folders from Blackboard Training &gt; Lesson 6: Creating Assignments &gt; Grading Assignments</w:t>
      </w:r>
      <w:r>
        <w:rPr>
          <w:rFonts w:ascii="Arial" w:hAnsi="Arial" w:cs="Arial"/>
          <w:i/>
          <w:iCs/>
        </w:rPr>
        <w:t xml:space="preserve">. </w:t>
      </w:r>
    </w:p>
    <w:p w14:paraId="03F2F465" w14:textId="1A967CA4" w:rsidR="00AB5C4F" w:rsidRPr="00AB5C4F" w:rsidRDefault="00AB5C4F">
      <w:pPr>
        <w:rPr>
          <w:rFonts w:ascii="Arial" w:hAnsi="Arial" w:cs="Arial"/>
          <w:b/>
          <w:bCs/>
        </w:rPr>
      </w:pPr>
    </w:p>
    <w:p w14:paraId="21908253" w14:textId="708C7357" w:rsidR="00AB5C4F" w:rsidRPr="00AB5C4F" w:rsidRDefault="00AB5C4F" w:rsidP="00AB5C4F">
      <w:pPr>
        <w:rPr>
          <w:rFonts w:ascii="Arial" w:hAnsi="Arial" w:cs="Arial"/>
          <w:b/>
          <w:bCs/>
        </w:rPr>
      </w:pPr>
      <w:r w:rsidRPr="00AB5C4F">
        <w:rPr>
          <w:rFonts w:ascii="Arial" w:hAnsi="Arial" w:cs="Arial"/>
          <w:b/>
          <w:bCs/>
        </w:rPr>
        <w:t>How do I grade an assignment in the Grade Center?</w:t>
      </w:r>
    </w:p>
    <w:p w14:paraId="5731C172" w14:textId="77777777" w:rsidR="00AB5C4F" w:rsidRPr="00AB5C4F" w:rsidRDefault="00AB5C4F" w:rsidP="00AB5C4F">
      <w:pPr>
        <w:rPr>
          <w:rFonts w:ascii="Arial" w:hAnsi="Arial" w:cs="Arial"/>
        </w:rPr>
      </w:pPr>
    </w:p>
    <w:p w14:paraId="3FE45FCD" w14:textId="64130189" w:rsidR="00AB5C4F" w:rsidRPr="00AB5C4F" w:rsidRDefault="00AB5C4F" w:rsidP="00AB5C4F">
      <w:pPr>
        <w:pStyle w:val="ListParagraph"/>
        <w:numPr>
          <w:ilvl w:val="0"/>
          <w:numId w:val="1"/>
        </w:numPr>
        <w:rPr>
          <w:rFonts w:ascii="Arial" w:hAnsi="Arial" w:cs="Arial"/>
        </w:rPr>
      </w:pPr>
      <w:r w:rsidRPr="00AB5C4F">
        <w:rPr>
          <w:rFonts w:ascii="Arial" w:hAnsi="Arial" w:cs="Arial"/>
        </w:rPr>
        <w:t>From the "Course Management" menu, click the drop-down box next to "Grade Center" and select "Full Grade Center."</w:t>
      </w:r>
      <w:r w:rsidR="00764724">
        <w:rPr>
          <w:rFonts w:ascii="Arial" w:hAnsi="Arial" w:cs="Arial"/>
        </w:rPr>
        <w:br/>
      </w:r>
    </w:p>
    <w:p w14:paraId="373C1769" w14:textId="482EC73A" w:rsidR="00AB5C4F" w:rsidRPr="00AB5C4F" w:rsidRDefault="00AB5C4F" w:rsidP="00AB5C4F">
      <w:pPr>
        <w:pStyle w:val="ListParagraph"/>
        <w:numPr>
          <w:ilvl w:val="0"/>
          <w:numId w:val="1"/>
        </w:numPr>
        <w:rPr>
          <w:rFonts w:ascii="Arial" w:hAnsi="Arial" w:cs="Arial"/>
        </w:rPr>
      </w:pPr>
      <w:r w:rsidRPr="00AB5C4F">
        <w:rPr>
          <w:rFonts w:ascii="Arial" w:hAnsi="Arial" w:cs="Arial"/>
        </w:rPr>
        <w:t>Use the scrollbar along the bottom of the student list to scroll over and find the name of the assignment.</w:t>
      </w:r>
      <w:r w:rsidR="00764724">
        <w:rPr>
          <w:rFonts w:ascii="Arial" w:hAnsi="Arial" w:cs="Arial"/>
        </w:rPr>
        <w:br/>
      </w:r>
    </w:p>
    <w:p w14:paraId="175AEC1E" w14:textId="459DC979" w:rsidR="00AB5C4F" w:rsidRPr="00AB5C4F" w:rsidRDefault="00AB5C4F" w:rsidP="00AB5C4F">
      <w:pPr>
        <w:pStyle w:val="ListParagraph"/>
        <w:numPr>
          <w:ilvl w:val="0"/>
          <w:numId w:val="1"/>
        </w:numPr>
        <w:rPr>
          <w:rFonts w:ascii="Arial" w:hAnsi="Arial" w:cs="Arial"/>
        </w:rPr>
      </w:pPr>
      <w:r w:rsidRPr="00AB5C4F">
        <w:rPr>
          <w:rFonts w:ascii="Arial" w:hAnsi="Arial" w:cs="Arial"/>
        </w:rPr>
        <w:t>Once you find the name of the assignment, locate a student with a yellow exclamation point.  This signifies that s/he has submitted an assignment.</w:t>
      </w:r>
      <w:r w:rsidR="00764724">
        <w:rPr>
          <w:rFonts w:ascii="Arial" w:hAnsi="Arial" w:cs="Arial"/>
        </w:rPr>
        <w:br/>
      </w:r>
    </w:p>
    <w:p w14:paraId="1A387107" w14:textId="62787B62" w:rsidR="00AB5C4F" w:rsidRPr="00AB5C4F" w:rsidRDefault="00AB5C4F" w:rsidP="00AB5C4F">
      <w:pPr>
        <w:pStyle w:val="ListParagraph"/>
        <w:numPr>
          <w:ilvl w:val="0"/>
          <w:numId w:val="1"/>
        </w:numPr>
        <w:rPr>
          <w:rFonts w:ascii="Arial" w:hAnsi="Arial" w:cs="Arial"/>
        </w:rPr>
      </w:pPr>
      <w:r w:rsidRPr="00AB5C4F">
        <w:rPr>
          <w:rFonts w:ascii="Arial" w:hAnsi="Arial" w:cs="Arial"/>
        </w:rPr>
        <w:t>Mouse over the cell and click the double down arrow to view the submission.</w:t>
      </w:r>
      <w:r w:rsidRPr="00AB5C4F">
        <w:rPr>
          <w:rFonts w:ascii="Arial" w:hAnsi="Arial" w:cs="Arial"/>
        </w:rPr>
        <w:br/>
      </w:r>
      <w:r w:rsidRPr="00AB5C4F">
        <w:rPr>
          <w:rFonts w:ascii="Arial" w:hAnsi="Arial" w:cs="Arial"/>
          <w:noProof/>
        </w:rPr>
        <w:drawing>
          <wp:inline distT="0" distB="0" distL="0" distR="0" wp14:anchorId="5CCEE733" wp14:editId="692ADDF6">
            <wp:extent cx="1638300" cy="1130300"/>
            <wp:effectExtent l="12700" t="12700" r="12700" b="1270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ewSubmission.png"/>
                    <pic:cNvPicPr/>
                  </pic:nvPicPr>
                  <pic:blipFill>
                    <a:blip r:embed="rId7">
                      <a:extLst>
                        <a:ext uri="{28A0092B-C50C-407E-A947-70E740481C1C}">
                          <a14:useLocalDpi xmlns:a14="http://schemas.microsoft.com/office/drawing/2010/main" val="0"/>
                        </a:ext>
                      </a:extLst>
                    </a:blip>
                    <a:stretch>
                      <a:fillRect/>
                    </a:stretch>
                  </pic:blipFill>
                  <pic:spPr>
                    <a:xfrm>
                      <a:off x="0" y="0"/>
                      <a:ext cx="1638300" cy="1130300"/>
                    </a:xfrm>
                    <a:prstGeom prst="rect">
                      <a:avLst/>
                    </a:prstGeom>
                    <a:ln>
                      <a:solidFill>
                        <a:schemeClr val="tx1"/>
                      </a:solidFill>
                    </a:ln>
                  </pic:spPr>
                </pic:pic>
              </a:graphicData>
            </a:graphic>
          </wp:inline>
        </w:drawing>
      </w:r>
      <w:r w:rsidR="00764724">
        <w:rPr>
          <w:rFonts w:ascii="Arial" w:hAnsi="Arial" w:cs="Arial"/>
        </w:rPr>
        <w:br/>
      </w:r>
    </w:p>
    <w:p w14:paraId="6CD5DBD8" w14:textId="1E3C501B" w:rsidR="00AB5C4F" w:rsidRPr="00AB5C4F" w:rsidRDefault="00AB5C4F">
      <w:pPr>
        <w:pStyle w:val="ListParagraph"/>
        <w:numPr>
          <w:ilvl w:val="0"/>
          <w:numId w:val="1"/>
        </w:numPr>
        <w:rPr>
          <w:rFonts w:ascii="Arial" w:hAnsi="Arial" w:cs="Arial"/>
        </w:rPr>
      </w:pPr>
      <w:r w:rsidRPr="00AB5C4F">
        <w:rPr>
          <w:rFonts w:ascii="Arial" w:hAnsi="Arial" w:cs="Arial"/>
        </w:rPr>
        <w:t>Select the “Attempt” from the drop-down list.</w:t>
      </w:r>
      <w:r w:rsidRPr="00AB5C4F">
        <w:rPr>
          <w:rFonts w:ascii="Arial" w:hAnsi="Arial" w:cs="Arial"/>
        </w:rPr>
        <w:br/>
      </w:r>
      <w:r w:rsidRPr="00AB5C4F">
        <w:rPr>
          <w:rFonts w:ascii="Arial" w:hAnsi="Arial" w:cs="Arial"/>
          <w:noProof/>
        </w:rPr>
        <w:drawing>
          <wp:inline distT="0" distB="0" distL="0" distR="0" wp14:anchorId="7848C841" wp14:editId="3BA218F0">
            <wp:extent cx="3733800" cy="1993900"/>
            <wp:effectExtent l="12700" t="12700" r="12700" b="1270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ignmentattempt.png"/>
                    <pic:cNvPicPr/>
                  </pic:nvPicPr>
                  <pic:blipFill>
                    <a:blip r:embed="rId8">
                      <a:extLst>
                        <a:ext uri="{28A0092B-C50C-407E-A947-70E740481C1C}">
                          <a14:useLocalDpi xmlns:a14="http://schemas.microsoft.com/office/drawing/2010/main" val="0"/>
                        </a:ext>
                      </a:extLst>
                    </a:blip>
                    <a:stretch>
                      <a:fillRect/>
                    </a:stretch>
                  </pic:blipFill>
                  <pic:spPr>
                    <a:xfrm>
                      <a:off x="0" y="0"/>
                      <a:ext cx="3733800" cy="1993900"/>
                    </a:xfrm>
                    <a:prstGeom prst="rect">
                      <a:avLst/>
                    </a:prstGeom>
                    <a:ln>
                      <a:solidFill>
                        <a:schemeClr val="tx1"/>
                      </a:solidFill>
                    </a:ln>
                  </pic:spPr>
                </pic:pic>
              </a:graphicData>
            </a:graphic>
          </wp:inline>
        </w:drawing>
      </w:r>
      <w:r w:rsidR="00764724">
        <w:rPr>
          <w:rFonts w:ascii="Arial" w:hAnsi="Arial" w:cs="Arial"/>
        </w:rPr>
        <w:br/>
      </w:r>
    </w:p>
    <w:p w14:paraId="1EFB269A" w14:textId="6222A77B" w:rsidR="00AB5C4F" w:rsidRDefault="00AB5C4F">
      <w:pPr>
        <w:pStyle w:val="ListParagraph"/>
        <w:numPr>
          <w:ilvl w:val="0"/>
          <w:numId w:val="1"/>
        </w:numPr>
        <w:rPr>
          <w:rFonts w:ascii="Arial" w:hAnsi="Arial" w:cs="Arial"/>
        </w:rPr>
      </w:pPr>
      <w:r w:rsidRPr="00AB5C4F">
        <w:rPr>
          <w:rFonts w:ascii="Arial" w:hAnsi="Arial" w:cs="Arial"/>
        </w:rPr>
        <w:lastRenderedPageBreak/>
        <w:t>The screen that displays will show the assignment submission history, attempts, and instructor notes.</w:t>
      </w:r>
      <w:r w:rsidRPr="00AB5C4F">
        <w:rPr>
          <w:rFonts w:ascii="Arial" w:hAnsi="Arial" w:cs="Arial"/>
        </w:rPr>
        <w:br/>
      </w:r>
      <w:r w:rsidR="00764724">
        <w:rPr>
          <w:rFonts w:ascii="Arial" w:hAnsi="Arial" w:cs="Arial"/>
          <w:noProof/>
        </w:rPr>
        <w:drawing>
          <wp:inline distT="0" distB="0" distL="0" distR="0" wp14:anchorId="2E090A72" wp14:editId="6F905199">
            <wp:extent cx="5963361" cy="4387363"/>
            <wp:effectExtent l="12700" t="12700" r="18415" b="698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deassignmentscreen.png"/>
                    <pic:cNvPicPr/>
                  </pic:nvPicPr>
                  <pic:blipFill>
                    <a:blip r:embed="rId9">
                      <a:extLst>
                        <a:ext uri="{28A0092B-C50C-407E-A947-70E740481C1C}">
                          <a14:useLocalDpi xmlns:a14="http://schemas.microsoft.com/office/drawing/2010/main" val="0"/>
                        </a:ext>
                      </a:extLst>
                    </a:blip>
                    <a:stretch>
                      <a:fillRect/>
                    </a:stretch>
                  </pic:blipFill>
                  <pic:spPr>
                    <a:xfrm>
                      <a:off x="0" y="0"/>
                      <a:ext cx="5977497" cy="4397763"/>
                    </a:xfrm>
                    <a:prstGeom prst="rect">
                      <a:avLst/>
                    </a:prstGeom>
                    <a:ln>
                      <a:solidFill>
                        <a:schemeClr val="tx1"/>
                      </a:solidFill>
                    </a:ln>
                  </pic:spPr>
                </pic:pic>
              </a:graphicData>
            </a:graphic>
          </wp:inline>
        </w:drawing>
      </w:r>
    </w:p>
    <w:p w14:paraId="66800A99" w14:textId="05C3DFE8" w:rsidR="00764724" w:rsidRDefault="00764724" w:rsidP="00764724">
      <w:pPr>
        <w:rPr>
          <w:rFonts w:ascii="Arial" w:hAnsi="Arial" w:cs="Arial"/>
        </w:rPr>
      </w:pPr>
    </w:p>
    <w:p w14:paraId="46718DB7" w14:textId="7A42CC2F" w:rsidR="00764724" w:rsidRPr="00764724" w:rsidRDefault="00764724" w:rsidP="00764724">
      <w:pPr>
        <w:ind w:firstLine="360"/>
        <w:rPr>
          <w:rFonts w:ascii="Arial" w:hAnsi="Arial" w:cs="Arial"/>
        </w:rPr>
      </w:pPr>
      <w:r>
        <w:rPr>
          <w:rFonts w:ascii="Arial" w:hAnsi="Arial" w:cs="Arial"/>
        </w:rPr>
        <w:t>Key for image above:</w:t>
      </w:r>
    </w:p>
    <w:p w14:paraId="4BC3DB89" w14:textId="33C9E9A5" w:rsidR="00764724" w:rsidRDefault="00764724" w:rsidP="00764724">
      <w:pPr>
        <w:pStyle w:val="ListParagraph"/>
        <w:rPr>
          <w:rFonts w:ascii="Arial" w:hAnsi="Arial" w:cs="Arial"/>
        </w:rPr>
      </w:pPr>
    </w:p>
    <w:p w14:paraId="6415255F" w14:textId="27679FB5" w:rsidR="00764724" w:rsidRDefault="00764724" w:rsidP="00764724">
      <w:pPr>
        <w:pStyle w:val="ListParagraph"/>
        <w:numPr>
          <w:ilvl w:val="0"/>
          <w:numId w:val="2"/>
        </w:numPr>
        <w:rPr>
          <w:rFonts w:ascii="Arial" w:hAnsi="Arial" w:cs="Arial"/>
        </w:rPr>
      </w:pPr>
      <w:r>
        <w:rPr>
          <w:rFonts w:ascii="Arial" w:hAnsi="Arial" w:cs="Arial"/>
        </w:rPr>
        <w:t>Student name you are currently grading</w:t>
      </w:r>
    </w:p>
    <w:p w14:paraId="4D66AAAF" w14:textId="0FDD6921" w:rsidR="00764724" w:rsidRDefault="00764724" w:rsidP="00764724">
      <w:pPr>
        <w:pStyle w:val="ListParagraph"/>
        <w:numPr>
          <w:ilvl w:val="0"/>
          <w:numId w:val="2"/>
        </w:numPr>
        <w:rPr>
          <w:rFonts w:ascii="Arial" w:hAnsi="Arial" w:cs="Arial"/>
        </w:rPr>
      </w:pPr>
      <w:r>
        <w:rPr>
          <w:rFonts w:ascii="Arial" w:hAnsi="Arial" w:cs="Arial"/>
        </w:rPr>
        <w:t>Enter the points s/he earned</w:t>
      </w:r>
    </w:p>
    <w:p w14:paraId="3C16C12C" w14:textId="3EE2E031" w:rsidR="00764724" w:rsidRDefault="00764724" w:rsidP="00764724">
      <w:pPr>
        <w:pStyle w:val="ListParagraph"/>
        <w:numPr>
          <w:ilvl w:val="0"/>
          <w:numId w:val="2"/>
        </w:numPr>
        <w:rPr>
          <w:rFonts w:ascii="Arial" w:hAnsi="Arial" w:cs="Arial"/>
        </w:rPr>
      </w:pPr>
      <w:r>
        <w:rPr>
          <w:rFonts w:ascii="Arial" w:hAnsi="Arial" w:cs="Arial"/>
        </w:rPr>
        <w:t>Text the student may have typed in the “Type Submission” box</w:t>
      </w:r>
    </w:p>
    <w:p w14:paraId="20BF92EA" w14:textId="36F8DA8C" w:rsidR="00764724" w:rsidRDefault="00764724" w:rsidP="00764724">
      <w:pPr>
        <w:pStyle w:val="ListParagraph"/>
        <w:numPr>
          <w:ilvl w:val="0"/>
          <w:numId w:val="2"/>
        </w:numPr>
        <w:rPr>
          <w:rFonts w:ascii="Arial" w:hAnsi="Arial" w:cs="Arial"/>
        </w:rPr>
      </w:pPr>
      <w:r>
        <w:rPr>
          <w:rFonts w:ascii="Arial" w:hAnsi="Arial" w:cs="Arial"/>
        </w:rPr>
        <w:t xml:space="preserve">Any files the student attached to the </w:t>
      </w:r>
      <w:r w:rsidRPr="00764724">
        <w:rPr>
          <w:rFonts w:ascii="Arial" w:hAnsi="Arial" w:cs="Arial"/>
        </w:rPr>
        <w:t>assignment will display as an entry. You can click on them (if they are Microsoft Word, Excel or PowerPoint files) and view them directly in Blackboard.</w:t>
      </w:r>
    </w:p>
    <w:p w14:paraId="03E4EBE1" w14:textId="00E6BEED" w:rsidR="00764724" w:rsidRDefault="00764724" w:rsidP="00764724">
      <w:pPr>
        <w:pStyle w:val="ListParagraph"/>
        <w:numPr>
          <w:ilvl w:val="0"/>
          <w:numId w:val="2"/>
        </w:numPr>
        <w:rPr>
          <w:rFonts w:ascii="Arial" w:hAnsi="Arial" w:cs="Arial"/>
        </w:rPr>
      </w:pPr>
      <w:r>
        <w:rPr>
          <w:rFonts w:ascii="Arial" w:hAnsi="Arial" w:cs="Arial"/>
        </w:rPr>
        <w:t>Button to download any attached files</w:t>
      </w:r>
    </w:p>
    <w:p w14:paraId="2F3744FE" w14:textId="19A63A38" w:rsidR="00764724" w:rsidRDefault="00764724" w:rsidP="00764724">
      <w:pPr>
        <w:pStyle w:val="ListParagraph"/>
        <w:numPr>
          <w:ilvl w:val="0"/>
          <w:numId w:val="2"/>
        </w:numPr>
        <w:rPr>
          <w:rFonts w:ascii="Arial" w:hAnsi="Arial" w:cs="Arial"/>
        </w:rPr>
      </w:pPr>
      <w:r>
        <w:rPr>
          <w:rFonts w:ascii="Arial" w:hAnsi="Arial" w:cs="Arial"/>
        </w:rPr>
        <w:t>The viewing space for the student’s attached assignment.</w:t>
      </w:r>
    </w:p>
    <w:p w14:paraId="19142614" w14:textId="5F442828" w:rsidR="00764724" w:rsidRDefault="00764724" w:rsidP="00764724">
      <w:pPr>
        <w:pStyle w:val="ListParagraph"/>
        <w:numPr>
          <w:ilvl w:val="0"/>
          <w:numId w:val="2"/>
        </w:numPr>
        <w:rPr>
          <w:rFonts w:ascii="Arial" w:hAnsi="Arial" w:cs="Arial"/>
        </w:rPr>
      </w:pPr>
      <w:r>
        <w:rPr>
          <w:rFonts w:ascii="Arial" w:hAnsi="Arial" w:cs="Arial"/>
        </w:rPr>
        <w:t xml:space="preserve">Textbox where you can type feedback to the students (they will see it in </w:t>
      </w:r>
      <w:proofErr w:type="spellStart"/>
      <w:r>
        <w:rPr>
          <w:rFonts w:ascii="Arial" w:hAnsi="Arial" w:cs="Arial"/>
        </w:rPr>
        <w:t>MyGrades</w:t>
      </w:r>
      <w:proofErr w:type="spellEnd"/>
      <w:r>
        <w:rPr>
          <w:rFonts w:ascii="Arial" w:hAnsi="Arial" w:cs="Arial"/>
        </w:rPr>
        <w:t>)</w:t>
      </w:r>
    </w:p>
    <w:p w14:paraId="54C57400" w14:textId="57FFE6EF" w:rsidR="00764724" w:rsidRDefault="00764724" w:rsidP="00764724">
      <w:pPr>
        <w:pStyle w:val="ListParagraph"/>
        <w:numPr>
          <w:ilvl w:val="0"/>
          <w:numId w:val="2"/>
        </w:numPr>
        <w:rPr>
          <w:rFonts w:ascii="Arial" w:hAnsi="Arial" w:cs="Arial"/>
        </w:rPr>
      </w:pPr>
      <w:r>
        <w:rPr>
          <w:rFonts w:ascii="Arial" w:hAnsi="Arial" w:cs="Arial"/>
        </w:rPr>
        <w:t>Submit button to submit their score and any feedback you’ve provided</w:t>
      </w:r>
    </w:p>
    <w:p w14:paraId="67C63D68" w14:textId="4675D3E9" w:rsidR="00764724" w:rsidRDefault="00764724" w:rsidP="00764724">
      <w:pPr>
        <w:rPr>
          <w:rFonts w:ascii="Arial" w:hAnsi="Arial" w:cs="Arial"/>
        </w:rPr>
      </w:pPr>
    </w:p>
    <w:p w14:paraId="314F6FD5" w14:textId="4F81FE38" w:rsidR="00743B86" w:rsidRDefault="00743B86" w:rsidP="00764724">
      <w:pPr>
        <w:rPr>
          <w:rFonts w:ascii="Arial" w:hAnsi="Arial" w:cs="Arial"/>
        </w:rPr>
      </w:pPr>
    </w:p>
    <w:p w14:paraId="49027AE4" w14:textId="7F3160C7" w:rsidR="00743B86" w:rsidRDefault="00743B86" w:rsidP="00764724">
      <w:pPr>
        <w:rPr>
          <w:rFonts w:ascii="Arial" w:hAnsi="Arial" w:cs="Arial"/>
        </w:rPr>
      </w:pPr>
    </w:p>
    <w:p w14:paraId="245ABE56" w14:textId="4844AF73" w:rsidR="00743B86" w:rsidRDefault="00743B86" w:rsidP="00764724">
      <w:pPr>
        <w:rPr>
          <w:rFonts w:ascii="Arial" w:hAnsi="Arial" w:cs="Arial"/>
        </w:rPr>
      </w:pPr>
    </w:p>
    <w:p w14:paraId="0E0BB030" w14:textId="7172DA01" w:rsidR="00743B86" w:rsidRDefault="00743B86" w:rsidP="00764724">
      <w:pPr>
        <w:rPr>
          <w:rFonts w:ascii="Arial" w:hAnsi="Arial" w:cs="Arial"/>
        </w:rPr>
      </w:pPr>
    </w:p>
    <w:p w14:paraId="5E225DE2" w14:textId="67789B50" w:rsidR="00743B86" w:rsidRDefault="00743B86" w:rsidP="00764724">
      <w:pPr>
        <w:rPr>
          <w:rFonts w:ascii="Arial" w:hAnsi="Arial" w:cs="Arial"/>
        </w:rPr>
      </w:pPr>
    </w:p>
    <w:p w14:paraId="18EB41B4" w14:textId="1444509D" w:rsidR="00743B86" w:rsidRDefault="00743B86" w:rsidP="00764724">
      <w:pPr>
        <w:rPr>
          <w:rFonts w:ascii="Arial" w:hAnsi="Arial" w:cs="Arial"/>
        </w:rPr>
      </w:pPr>
    </w:p>
    <w:p w14:paraId="1BD54FAF" w14:textId="615EAC56" w:rsidR="00743B86" w:rsidRDefault="00743B86" w:rsidP="00764724">
      <w:pPr>
        <w:rPr>
          <w:rFonts w:ascii="Arial" w:hAnsi="Arial" w:cs="Arial"/>
        </w:rPr>
      </w:pPr>
    </w:p>
    <w:p w14:paraId="08064F30" w14:textId="7518A626" w:rsidR="00743B86" w:rsidRDefault="00743B86" w:rsidP="00764724">
      <w:pPr>
        <w:rPr>
          <w:rFonts w:ascii="Arial" w:hAnsi="Arial" w:cs="Arial"/>
        </w:rPr>
      </w:pPr>
    </w:p>
    <w:p w14:paraId="4DAAE51B" w14:textId="30242CD4" w:rsidR="00743B86" w:rsidRDefault="00743B86" w:rsidP="00764724">
      <w:pPr>
        <w:rPr>
          <w:rFonts w:ascii="Arial" w:hAnsi="Arial" w:cs="Arial"/>
        </w:rPr>
      </w:pPr>
    </w:p>
    <w:p w14:paraId="76D889B1" w14:textId="77777777" w:rsidR="00743B86" w:rsidRPr="00764724" w:rsidRDefault="00743B86" w:rsidP="00764724">
      <w:pPr>
        <w:rPr>
          <w:rFonts w:ascii="Arial" w:hAnsi="Arial" w:cs="Arial"/>
        </w:rPr>
      </w:pPr>
    </w:p>
    <w:p w14:paraId="73012786" w14:textId="011DFCDB" w:rsidR="00AB5C4F" w:rsidRDefault="00764724">
      <w:pPr>
        <w:pStyle w:val="ListParagraph"/>
        <w:numPr>
          <w:ilvl w:val="0"/>
          <w:numId w:val="1"/>
        </w:numPr>
        <w:rPr>
          <w:rFonts w:ascii="Arial" w:hAnsi="Arial" w:cs="Arial"/>
        </w:rPr>
      </w:pPr>
      <w:r w:rsidRPr="00764724">
        <w:rPr>
          <w:rFonts w:ascii="Arial" w:hAnsi="Arial" w:cs="Arial"/>
        </w:rPr>
        <w:t>To view what the student has submitted, look under the "Submission" area. You can see the files or text they have submitted. Clicking on these files will provide you with a view of them in the preview area. If they are not Microsoft Word, Excel, or PowerPoint files, you will have an option to download the document.</w:t>
      </w:r>
      <w:r w:rsidR="00743B86">
        <w:rPr>
          <w:rFonts w:ascii="Arial" w:hAnsi="Arial" w:cs="Arial"/>
        </w:rPr>
        <w:br/>
      </w:r>
      <w:r w:rsidR="00743B86">
        <w:rPr>
          <w:rFonts w:ascii="Arial" w:hAnsi="Arial" w:cs="Arial"/>
          <w:noProof/>
        </w:rPr>
        <w:drawing>
          <wp:inline distT="0" distB="0" distL="0" distR="0" wp14:anchorId="4730C077" wp14:editId="5FACBEBB">
            <wp:extent cx="5761749" cy="3606165"/>
            <wp:effectExtent l="12700" t="12700" r="17145" b="1333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dedassignment.png"/>
                    <pic:cNvPicPr/>
                  </pic:nvPicPr>
                  <pic:blipFill>
                    <a:blip r:embed="rId10">
                      <a:extLst>
                        <a:ext uri="{28A0092B-C50C-407E-A947-70E740481C1C}">
                          <a14:useLocalDpi xmlns:a14="http://schemas.microsoft.com/office/drawing/2010/main" val="0"/>
                        </a:ext>
                      </a:extLst>
                    </a:blip>
                    <a:stretch>
                      <a:fillRect/>
                    </a:stretch>
                  </pic:blipFill>
                  <pic:spPr>
                    <a:xfrm>
                      <a:off x="0" y="0"/>
                      <a:ext cx="5790786" cy="3624339"/>
                    </a:xfrm>
                    <a:prstGeom prst="rect">
                      <a:avLst/>
                    </a:prstGeom>
                    <a:ln>
                      <a:solidFill>
                        <a:schemeClr val="tx1"/>
                      </a:solidFill>
                    </a:ln>
                  </pic:spPr>
                </pic:pic>
              </a:graphicData>
            </a:graphic>
          </wp:inline>
        </w:drawing>
      </w:r>
      <w:r w:rsidR="00743B86">
        <w:rPr>
          <w:rFonts w:ascii="Arial" w:hAnsi="Arial" w:cs="Arial"/>
        </w:rPr>
        <w:br/>
      </w:r>
    </w:p>
    <w:p w14:paraId="4E791795" w14:textId="77777777" w:rsidR="00743B86" w:rsidRPr="00743B86" w:rsidRDefault="00743B86" w:rsidP="00743B86">
      <w:pPr>
        <w:pStyle w:val="ListParagraph"/>
        <w:numPr>
          <w:ilvl w:val="0"/>
          <w:numId w:val="1"/>
        </w:numPr>
        <w:rPr>
          <w:rFonts w:ascii="Arial" w:hAnsi="Arial" w:cs="Arial"/>
        </w:rPr>
      </w:pPr>
      <w:r w:rsidRPr="00743B86">
        <w:rPr>
          <w:rFonts w:ascii="Arial" w:hAnsi="Arial" w:cs="Arial"/>
        </w:rPr>
        <w:t>Enter a "Grade" and "Feedback" to the student.</w:t>
      </w:r>
    </w:p>
    <w:p w14:paraId="168A9329" w14:textId="77777777" w:rsidR="00743B86" w:rsidRPr="00743B86" w:rsidRDefault="00743B86" w:rsidP="00743B86">
      <w:pPr>
        <w:pStyle w:val="ListParagraph"/>
        <w:numPr>
          <w:ilvl w:val="0"/>
          <w:numId w:val="1"/>
        </w:numPr>
        <w:rPr>
          <w:rFonts w:ascii="Arial" w:hAnsi="Arial" w:cs="Arial"/>
        </w:rPr>
      </w:pPr>
      <w:r w:rsidRPr="00743B86">
        <w:rPr>
          <w:rFonts w:ascii="Arial" w:hAnsi="Arial" w:cs="Arial"/>
        </w:rPr>
        <w:t>When you are finished grading, press "Save as Draft" to save your comments and score, but not make them visible to the student or added into their total points. Click "Submit" to update the grade and make your comments visible to the students.</w:t>
      </w:r>
    </w:p>
    <w:p w14:paraId="5D3C522D" w14:textId="77777777" w:rsidR="00743B86" w:rsidRPr="00743B86" w:rsidRDefault="00743B86" w:rsidP="00743B86">
      <w:pPr>
        <w:pStyle w:val="ListParagraph"/>
        <w:numPr>
          <w:ilvl w:val="0"/>
          <w:numId w:val="1"/>
        </w:numPr>
        <w:rPr>
          <w:rFonts w:ascii="Arial" w:hAnsi="Arial" w:cs="Arial"/>
        </w:rPr>
      </w:pPr>
      <w:r w:rsidRPr="00743B86">
        <w:rPr>
          <w:rFonts w:ascii="Arial" w:hAnsi="Arial" w:cs="Arial"/>
        </w:rPr>
        <w:t xml:space="preserve">Clicking "Submit" will take you to the next student who needs grading. </w:t>
      </w:r>
    </w:p>
    <w:p w14:paraId="2CF05BD6" w14:textId="46D64405" w:rsidR="00743B86" w:rsidRDefault="00743B86" w:rsidP="00743B86">
      <w:pPr>
        <w:pStyle w:val="ListParagraph"/>
        <w:numPr>
          <w:ilvl w:val="0"/>
          <w:numId w:val="1"/>
        </w:numPr>
        <w:rPr>
          <w:rFonts w:ascii="Arial" w:hAnsi="Arial" w:cs="Arial"/>
        </w:rPr>
      </w:pPr>
      <w:r w:rsidRPr="00743B86">
        <w:rPr>
          <w:rFonts w:ascii="Arial" w:hAnsi="Arial" w:cs="Arial"/>
        </w:rPr>
        <w:t>To return to the Grade Center, click "Exit" at the top of the screen.</w:t>
      </w:r>
    </w:p>
    <w:p w14:paraId="24FC535A" w14:textId="0D4C7999" w:rsidR="00743B86" w:rsidRDefault="00743B86" w:rsidP="00743B86">
      <w:pPr>
        <w:rPr>
          <w:rFonts w:ascii="Arial" w:hAnsi="Arial" w:cs="Arial"/>
        </w:rPr>
      </w:pPr>
    </w:p>
    <w:p w14:paraId="4DCE9D44" w14:textId="4658D1FF" w:rsidR="001F00B9" w:rsidRPr="001F00B9" w:rsidRDefault="001F00B9" w:rsidP="00743B86">
      <w:pPr>
        <w:rPr>
          <w:rFonts w:ascii="Arial" w:hAnsi="Arial" w:cs="Arial"/>
          <w:b/>
          <w:bCs/>
        </w:rPr>
      </w:pPr>
      <w:r w:rsidRPr="001F00B9">
        <w:rPr>
          <w:rFonts w:ascii="Arial" w:hAnsi="Arial" w:cs="Arial"/>
          <w:b/>
          <w:bCs/>
        </w:rPr>
        <w:t>Please see the Grading Assignments Part 2 for the features on how to “</w:t>
      </w:r>
      <w:proofErr w:type="spellStart"/>
      <w:r w:rsidRPr="001F00B9">
        <w:rPr>
          <w:rFonts w:ascii="Arial" w:hAnsi="Arial" w:cs="Arial"/>
          <w:b/>
          <w:bCs/>
        </w:rPr>
        <w:t>mark up</w:t>
      </w:r>
      <w:proofErr w:type="spellEnd"/>
      <w:r w:rsidRPr="001F00B9">
        <w:rPr>
          <w:rFonts w:ascii="Arial" w:hAnsi="Arial" w:cs="Arial"/>
          <w:b/>
          <w:bCs/>
        </w:rPr>
        <w:t xml:space="preserve">” a student’s paper to give them feedback. </w:t>
      </w:r>
    </w:p>
    <w:sectPr w:rsidR="001F00B9" w:rsidRPr="001F00B9" w:rsidSect="00AB5C4F">
      <w:footerReference w:type="default" r:id="rId1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5C32D" w14:textId="77777777" w:rsidR="005274EB" w:rsidRDefault="005274EB" w:rsidP="001F00B9">
      <w:r>
        <w:separator/>
      </w:r>
    </w:p>
  </w:endnote>
  <w:endnote w:type="continuationSeparator" w:id="0">
    <w:p w14:paraId="74C76EF0" w14:textId="77777777" w:rsidR="005274EB" w:rsidRDefault="005274EB" w:rsidP="001F0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B10C4" w14:textId="31FAED24" w:rsidR="001F00B9" w:rsidRDefault="001F00B9">
    <w:pPr>
      <w:pStyle w:val="Footer"/>
    </w:pPr>
    <w:r>
      <w:rPr>
        <w:color w:val="4472C4" w:themeColor="accent1"/>
        <w:sz w:val="20"/>
        <w:szCs w:val="20"/>
      </w:rPr>
      <w:t>3/27/20 12:07 PM</w:t>
    </w:r>
    <w:r>
      <w:rPr>
        <w:color w:val="4472C4" w:themeColor="accent1"/>
        <w:sz w:val="20"/>
        <w:szCs w:val="20"/>
      </w:rPr>
      <w:tab/>
    </w:r>
    <w:r>
      <w:rPr>
        <w:color w:val="4472C4" w:themeColor="accent1"/>
        <w:sz w:val="20"/>
        <w:szCs w:val="20"/>
      </w:rPr>
      <w:tab/>
    </w:r>
    <w:r>
      <w:rPr>
        <w:noProof/>
      </w:rPr>
      <w:drawing>
        <wp:inline distT="0" distB="0" distL="0" distR="0" wp14:anchorId="02685200" wp14:editId="7A68AE47">
          <wp:extent cx="1739900" cy="317500"/>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MACCOnlineLogo.png"/>
                  <pic:cNvPicPr/>
                </pic:nvPicPr>
                <pic:blipFill>
                  <a:blip r:embed="rId1">
                    <a:extLst>
                      <a:ext uri="{28A0092B-C50C-407E-A947-70E740481C1C}">
                        <a14:useLocalDpi xmlns:a14="http://schemas.microsoft.com/office/drawing/2010/main" val="0"/>
                      </a:ext>
                    </a:extLst>
                  </a:blip>
                  <a:stretch>
                    <a:fillRect/>
                  </a:stretch>
                </pic:blipFill>
                <pic:spPr>
                  <a:xfrm>
                    <a:off x="0" y="0"/>
                    <a:ext cx="1739900" cy="317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C59BE" w14:textId="77777777" w:rsidR="005274EB" w:rsidRDefault="005274EB" w:rsidP="001F00B9">
      <w:r>
        <w:separator/>
      </w:r>
    </w:p>
  </w:footnote>
  <w:footnote w:type="continuationSeparator" w:id="0">
    <w:p w14:paraId="3370344E" w14:textId="77777777" w:rsidR="005274EB" w:rsidRDefault="005274EB" w:rsidP="001F00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61A2E"/>
    <w:multiLevelType w:val="hybridMultilevel"/>
    <w:tmpl w:val="F8A8F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69140A"/>
    <w:multiLevelType w:val="hybridMultilevel"/>
    <w:tmpl w:val="B7B8C726"/>
    <w:lvl w:ilvl="0" w:tplc="5E96F7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1F9"/>
    <w:rsid w:val="00065140"/>
    <w:rsid w:val="000E0FED"/>
    <w:rsid w:val="001F00B9"/>
    <w:rsid w:val="005274EB"/>
    <w:rsid w:val="006C7E8B"/>
    <w:rsid w:val="00743B86"/>
    <w:rsid w:val="00764724"/>
    <w:rsid w:val="00A751F9"/>
    <w:rsid w:val="00A92002"/>
    <w:rsid w:val="00AB5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F146F"/>
  <w15:chartTrackingRefBased/>
  <w15:docId w15:val="{47967CBE-A64F-6F43-87FD-AFAF901A5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C4F"/>
    <w:pPr>
      <w:ind w:left="720"/>
      <w:contextualSpacing/>
    </w:pPr>
  </w:style>
  <w:style w:type="paragraph" w:styleId="Header">
    <w:name w:val="header"/>
    <w:basedOn w:val="Normal"/>
    <w:link w:val="HeaderChar"/>
    <w:uiPriority w:val="99"/>
    <w:unhideWhenUsed/>
    <w:rsid w:val="001F00B9"/>
    <w:pPr>
      <w:tabs>
        <w:tab w:val="center" w:pos="4680"/>
        <w:tab w:val="right" w:pos="9360"/>
      </w:tabs>
    </w:pPr>
  </w:style>
  <w:style w:type="character" w:customStyle="1" w:styleId="HeaderChar">
    <w:name w:val="Header Char"/>
    <w:basedOn w:val="DefaultParagraphFont"/>
    <w:link w:val="Header"/>
    <w:uiPriority w:val="99"/>
    <w:rsid w:val="001F00B9"/>
  </w:style>
  <w:style w:type="paragraph" w:styleId="Footer">
    <w:name w:val="footer"/>
    <w:basedOn w:val="Normal"/>
    <w:link w:val="FooterChar"/>
    <w:uiPriority w:val="99"/>
    <w:unhideWhenUsed/>
    <w:rsid w:val="001F00B9"/>
    <w:pPr>
      <w:tabs>
        <w:tab w:val="center" w:pos="4680"/>
        <w:tab w:val="right" w:pos="9360"/>
      </w:tabs>
    </w:pPr>
  </w:style>
  <w:style w:type="character" w:customStyle="1" w:styleId="FooterChar">
    <w:name w:val="Footer Char"/>
    <w:basedOn w:val="DefaultParagraphFont"/>
    <w:link w:val="Footer"/>
    <w:uiPriority w:val="99"/>
    <w:rsid w:val="001F0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264107">
      <w:bodyDiv w:val="1"/>
      <w:marLeft w:val="0"/>
      <w:marRight w:val="0"/>
      <w:marTop w:val="0"/>
      <w:marBottom w:val="0"/>
      <w:divBdr>
        <w:top w:val="none" w:sz="0" w:space="0" w:color="auto"/>
        <w:left w:val="none" w:sz="0" w:space="0" w:color="auto"/>
        <w:bottom w:val="none" w:sz="0" w:space="0" w:color="auto"/>
        <w:right w:val="none" w:sz="0" w:space="0" w:color="auto"/>
      </w:divBdr>
      <w:divsChild>
        <w:div w:id="669214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741ACCD91C4A458139BFA0A8182143" ma:contentTypeVersion="11" ma:contentTypeDescription="Create a new document." ma:contentTypeScope="" ma:versionID="77050a70ca6c19c1662fdf0fb2a7082c">
  <xsd:schema xmlns:xsd="http://www.w3.org/2001/XMLSchema" xmlns:xs="http://www.w3.org/2001/XMLSchema" xmlns:p="http://schemas.microsoft.com/office/2006/metadata/properties" xmlns:ns2="ab63ab9e-4cb9-4297-aa1f-5a40ad970bcd" targetNamespace="http://schemas.microsoft.com/office/2006/metadata/properties" ma:root="true" ma:fieldsID="4cba3234f6de431e8c54202563b4c532" ns2:_="">
    <xsd:import namespace="ab63ab9e-4cb9-4297-aa1f-5a40ad970bc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63ab9e-4cb9-4297-aa1f-5a40ad970b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29970A-697F-4AB1-9D22-583BF3D90216}"/>
</file>

<file path=customXml/itemProps2.xml><?xml version="1.0" encoding="utf-8"?>
<ds:datastoreItem xmlns:ds="http://schemas.openxmlformats.org/officeDocument/2006/customXml" ds:itemID="{B32D654D-CBBA-41CC-B87F-6F0C63B7E4DA}"/>
</file>

<file path=customXml/itemProps3.xml><?xml version="1.0" encoding="utf-8"?>
<ds:datastoreItem xmlns:ds="http://schemas.openxmlformats.org/officeDocument/2006/customXml" ds:itemID="{5A29629C-D343-444F-A425-7BDA32BCF861}"/>
</file>

<file path=docProps/app.xml><?xml version="1.0" encoding="utf-8"?>
<Properties xmlns="http://schemas.openxmlformats.org/officeDocument/2006/extended-properties" xmlns:vt="http://schemas.openxmlformats.org/officeDocument/2006/docPropsVTypes">
  <Template>Normal.dotm</Template>
  <TotalTime>0</TotalTime>
  <Pages>3</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Sara E</dc:creator>
  <cp:keywords/>
  <dc:description/>
  <cp:lastModifiedBy>Kelly, Sara E</cp:lastModifiedBy>
  <cp:revision>2</cp:revision>
  <dcterms:created xsi:type="dcterms:W3CDTF">2020-03-27T17:08:00Z</dcterms:created>
  <dcterms:modified xsi:type="dcterms:W3CDTF">2020-03-27T17:08:00Z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0x01010055741ACCD91C4A458139BFA0A8182143</vt:lpwstr>
  </property>
</Properties>
</file>